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0C54FF" w:rsidRPr="00D036EB" w:rsidRDefault="000C54FF" w:rsidP="002730EE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036EB">
        <w:rPr>
          <w:rFonts w:asciiTheme="majorBidi" w:hAnsiTheme="majorBidi" w:cstheme="majorBidi"/>
          <w:b/>
          <w:bCs/>
          <w:i/>
          <w:iCs/>
          <w:sz w:val="32"/>
          <w:szCs w:val="32"/>
        </w:rPr>
        <w:t>Conclusion générale</w:t>
      </w:r>
    </w:p>
    <w:p w:rsidR="000B1B06" w:rsidRDefault="000B1B06" w:rsidP="002730EE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0B1B06" w:rsidRDefault="000B1B06" w:rsidP="002730E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 w:rsidR="00046C3A" w:rsidRPr="000B1B06">
        <w:rPr>
          <w:rFonts w:asciiTheme="majorBidi" w:hAnsiTheme="majorBidi" w:cstheme="majorBidi"/>
          <w:sz w:val="24"/>
          <w:szCs w:val="24"/>
        </w:rPr>
        <w:t>Dans ce travail le but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est de </w:t>
      </w:r>
      <w:r w:rsidR="00AB4CC8">
        <w:rPr>
          <w:rFonts w:asciiTheme="majorBidi" w:hAnsiTheme="majorBidi" w:cstheme="majorBidi"/>
          <w:sz w:val="24"/>
          <w:szCs w:val="24"/>
        </w:rPr>
        <w:t>rai</w:t>
      </w:r>
      <w:r w:rsidR="00BB60C3" w:rsidRPr="000B1B06">
        <w:rPr>
          <w:rFonts w:asciiTheme="majorBidi" w:hAnsiTheme="majorBidi" w:cstheme="majorBidi"/>
          <w:sz w:val="24"/>
          <w:szCs w:val="24"/>
        </w:rPr>
        <w:t>sonner</w:t>
      </w:r>
      <w:r w:rsidR="00AB4CC8">
        <w:rPr>
          <w:rFonts w:asciiTheme="majorBidi" w:hAnsiTheme="majorBidi" w:cstheme="majorBidi"/>
          <w:sz w:val="24"/>
          <w:szCs w:val="24"/>
        </w:rPr>
        <w:t xml:space="preserve"> sur</w:t>
      </w:r>
      <w:r w:rsidR="00BB60C3" w:rsidRPr="000B1B06">
        <w:rPr>
          <w:rFonts w:asciiTheme="majorBidi" w:hAnsiTheme="majorBidi" w:cstheme="majorBidi"/>
          <w:sz w:val="24"/>
          <w:szCs w:val="24"/>
        </w:rPr>
        <w:t xml:space="preserve"> les </w:t>
      </w:r>
      <w:r w:rsidR="00D02322" w:rsidRPr="000B1B06">
        <w:rPr>
          <w:rFonts w:asciiTheme="majorBidi" w:hAnsiTheme="majorBidi" w:cstheme="majorBidi"/>
          <w:sz w:val="24"/>
          <w:szCs w:val="24"/>
        </w:rPr>
        <w:t>ontologies avec prolog, il visait plus précisément à proposer des règles de transfo</w:t>
      </w:r>
      <w:r w:rsidR="00046C3A" w:rsidRPr="000B1B06">
        <w:rPr>
          <w:rFonts w:asciiTheme="majorBidi" w:hAnsiTheme="majorBidi" w:cstheme="majorBidi"/>
          <w:sz w:val="24"/>
          <w:szCs w:val="24"/>
        </w:rPr>
        <w:t xml:space="preserve">rmation </w:t>
      </w:r>
      <w:r w:rsidR="00D02322" w:rsidRPr="000B1B06">
        <w:rPr>
          <w:rFonts w:asciiTheme="majorBidi" w:hAnsiTheme="majorBidi" w:cstheme="majorBidi"/>
          <w:sz w:val="24"/>
          <w:szCs w:val="24"/>
        </w:rPr>
        <w:t>, nous avons procédé en certaines étapes :</w:t>
      </w:r>
    </w:p>
    <w:p w:rsidR="000B1B06" w:rsidRDefault="000B1B06" w:rsidP="00F863F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="00D02322" w:rsidRPr="000B1B06">
        <w:rPr>
          <w:rFonts w:asciiTheme="majorBidi" w:hAnsiTheme="majorBidi" w:cstheme="majorBidi"/>
          <w:sz w:val="24"/>
          <w:szCs w:val="24"/>
        </w:rPr>
        <w:t>Faire une étude bi</w:t>
      </w:r>
      <w:r w:rsidR="00AB4CC8">
        <w:rPr>
          <w:rFonts w:asciiTheme="majorBidi" w:hAnsiTheme="majorBidi" w:cstheme="majorBidi"/>
          <w:sz w:val="24"/>
          <w:szCs w:val="24"/>
        </w:rPr>
        <w:t>bliographique (les ontologies,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prolog</w:t>
      </w:r>
      <w:r w:rsidR="00046C3A" w:rsidRPr="000B1B06">
        <w:rPr>
          <w:rFonts w:asciiTheme="majorBidi" w:hAnsiTheme="majorBidi" w:cstheme="majorBidi"/>
          <w:sz w:val="24"/>
          <w:szCs w:val="24"/>
        </w:rPr>
        <w:t xml:space="preserve"> et le langage XSL</w:t>
      </w:r>
      <w:r w:rsidR="00D02322" w:rsidRPr="000B1B06">
        <w:rPr>
          <w:rFonts w:asciiTheme="majorBidi" w:hAnsiTheme="majorBidi" w:cstheme="majorBidi"/>
          <w:sz w:val="24"/>
          <w:szCs w:val="24"/>
        </w:rPr>
        <w:t>) afin de proposer des règles da</w:t>
      </w:r>
      <w:r w:rsidR="00AB4CC8">
        <w:rPr>
          <w:rFonts w:asciiTheme="majorBidi" w:hAnsiTheme="majorBidi" w:cstheme="majorBidi"/>
          <w:sz w:val="24"/>
          <w:szCs w:val="24"/>
        </w:rPr>
        <w:t>ns ce problème</w:t>
      </w:r>
      <w:r w:rsidR="0072427B" w:rsidRPr="000B1B06">
        <w:rPr>
          <w:rFonts w:asciiTheme="majorBidi" w:hAnsiTheme="majorBidi" w:cstheme="majorBidi"/>
          <w:sz w:val="24"/>
          <w:szCs w:val="24"/>
        </w:rPr>
        <w:t>.</w:t>
      </w:r>
      <w:r w:rsidR="00AB4CC8">
        <w:rPr>
          <w:rFonts w:asciiTheme="majorBidi" w:hAnsiTheme="majorBidi" w:cstheme="majorBidi"/>
          <w:sz w:val="24"/>
          <w:szCs w:val="24"/>
        </w:rPr>
        <w:t xml:space="preserve"> </w:t>
      </w:r>
      <w:r w:rsidR="0072427B" w:rsidRPr="000B1B06">
        <w:rPr>
          <w:rFonts w:asciiTheme="majorBidi" w:hAnsiTheme="majorBidi" w:cstheme="majorBidi"/>
          <w:sz w:val="24"/>
          <w:szCs w:val="24"/>
        </w:rPr>
        <w:t>Ensuit</w:t>
      </w:r>
      <w:r w:rsidR="00AB4CC8">
        <w:rPr>
          <w:rFonts w:asciiTheme="majorBidi" w:hAnsiTheme="majorBidi" w:cstheme="majorBidi"/>
          <w:sz w:val="24"/>
          <w:szCs w:val="24"/>
        </w:rPr>
        <w:t>e,</w:t>
      </w:r>
      <w:r w:rsidR="0072427B" w:rsidRPr="000B1B06">
        <w:rPr>
          <w:rFonts w:asciiTheme="majorBidi" w:hAnsiTheme="majorBidi" w:cstheme="majorBidi"/>
          <w:sz w:val="24"/>
          <w:szCs w:val="24"/>
        </w:rPr>
        <w:t xml:space="preserve">  nous avo</w:t>
      </w:r>
      <w:r w:rsidR="00AB4CC8">
        <w:rPr>
          <w:rFonts w:asciiTheme="majorBidi" w:hAnsiTheme="majorBidi" w:cstheme="majorBidi"/>
          <w:sz w:val="24"/>
          <w:szCs w:val="24"/>
        </w:rPr>
        <w:t xml:space="preserve">ns appliqué </w:t>
      </w:r>
      <w:r w:rsidR="00F863FD">
        <w:rPr>
          <w:rFonts w:asciiTheme="majorBidi" w:hAnsiTheme="majorBidi" w:cstheme="majorBidi"/>
          <w:sz w:val="24"/>
          <w:szCs w:val="24"/>
        </w:rPr>
        <w:t>l’implémentation</w:t>
      </w:r>
      <w:r w:rsidR="00AB4CC8">
        <w:rPr>
          <w:rFonts w:asciiTheme="majorBidi" w:hAnsiTheme="majorBidi" w:cstheme="majorBidi"/>
          <w:sz w:val="24"/>
          <w:szCs w:val="24"/>
        </w:rPr>
        <w:t xml:space="preserve"> par un exemple sur l’ontologie de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famille, nous avons représenté cet exemple en protégé pour écrire le code OWL avec quelque</w:t>
      </w:r>
      <w:r w:rsidR="00AB4CC8">
        <w:rPr>
          <w:rFonts w:asciiTheme="majorBidi" w:hAnsiTheme="majorBidi" w:cstheme="majorBidi"/>
          <w:sz w:val="24"/>
          <w:szCs w:val="24"/>
        </w:rPr>
        <w:t>s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interface</w:t>
      </w:r>
      <w:r w:rsidR="00AB4CC8">
        <w:rPr>
          <w:rFonts w:asciiTheme="majorBidi" w:hAnsiTheme="majorBidi" w:cstheme="majorBidi"/>
          <w:sz w:val="24"/>
          <w:szCs w:val="24"/>
        </w:rPr>
        <w:t>s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de l'éditeur protégé pour définir les classes, les propriétés et les individus,</w:t>
      </w:r>
      <w:r w:rsidR="0072427B" w:rsidRPr="000B1B06">
        <w:rPr>
          <w:rFonts w:asciiTheme="majorBidi" w:hAnsiTheme="majorBidi" w:cstheme="majorBidi"/>
          <w:sz w:val="24"/>
          <w:szCs w:val="24"/>
        </w:rPr>
        <w:t xml:space="preserve"> les règles SWRL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</w:t>
      </w:r>
      <w:r w:rsidR="0072427B" w:rsidRPr="000B1B06">
        <w:rPr>
          <w:rFonts w:asciiTheme="majorBidi" w:hAnsiTheme="majorBidi" w:cstheme="majorBidi"/>
          <w:sz w:val="24"/>
          <w:szCs w:val="24"/>
        </w:rPr>
        <w:t xml:space="preserve">qui </w:t>
      </w:r>
      <w:r w:rsidR="00AB4CC8" w:rsidRPr="000B1B06">
        <w:rPr>
          <w:rFonts w:asciiTheme="majorBidi" w:hAnsiTheme="majorBidi" w:cstheme="majorBidi"/>
          <w:sz w:val="24"/>
          <w:szCs w:val="24"/>
        </w:rPr>
        <w:t>enrichir</w:t>
      </w:r>
      <w:r w:rsidR="00AB4CC8">
        <w:rPr>
          <w:rFonts w:asciiTheme="majorBidi" w:hAnsiTheme="majorBidi" w:cstheme="majorBidi"/>
          <w:sz w:val="24"/>
          <w:szCs w:val="24"/>
        </w:rPr>
        <w:t>ent l’ontologie crée</w:t>
      </w:r>
      <w:r w:rsidR="0072427B" w:rsidRPr="000B1B06">
        <w:rPr>
          <w:rFonts w:asciiTheme="majorBidi" w:hAnsiTheme="majorBidi" w:cstheme="majorBidi"/>
          <w:sz w:val="24"/>
          <w:szCs w:val="24"/>
        </w:rPr>
        <w:t xml:space="preserve"> en OWL ,ensuite écrire le code de tran</w:t>
      </w:r>
      <w:r w:rsidR="00AB4CC8">
        <w:rPr>
          <w:rFonts w:asciiTheme="majorBidi" w:hAnsiTheme="majorBidi" w:cstheme="majorBidi"/>
          <w:sz w:val="24"/>
          <w:szCs w:val="24"/>
        </w:rPr>
        <w:t>sformation XSLT pour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 faire la transformation automatique </w:t>
      </w:r>
      <w:r w:rsidR="00AB4CC8">
        <w:rPr>
          <w:rFonts w:asciiTheme="majorBidi" w:hAnsiTheme="majorBidi" w:cstheme="majorBidi"/>
          <w:sz w:val="24"/>
          <w:szCs w:val="24"/>
        </w:rPr>
        <w:t xml:space="preserve">par 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des règles crées en SWRL vers prolog, </w:t>
      </w:r>
      <w:r w:rsidR="0072427B" w:rsidRPr="000B1B06">
        <w:rPr>
          <w:rFonts w:asciiTheme="majorBidi" w:hAnsiTheme="majorBidi" w:cstheme="majorBidi"/>
          <w:sz w:val="24"/>
          <w:szCs w:val="24"/>
        </w:rPr>
        <w:t xml:space="preserve"> </w:t>
      </w:r>
      <w:r w:rsidR="00D02322" w:rsidRPr="000B1B06">
        <w:rPr>
          <w:rFonts w:asciiTheme="majorBidi" w:hAnsiTheme="majorBidi" w:cstheme="majorBidi"/>
          <w:sz w:val="24"/>
          <w:szCs w:val="24"/>
        </w:rPr>
        <w:t>enfin écrire le c</w:t>
      </w:r>
      <w:r w:rsidR="00AB4CC8">
        <w:rPr>
          <w:rFonts w:asciiTheme="majorBidi" w:hAnsiTheme="majorBidi" w:cstheme="majorBidi"/>
          <w:sz w:val="24"/>
          <w:szCs w:val="24"/>
        </w:rPr>
        <w:t>ode en prolog qui présente le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 résultat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 </w:t>
      </w:r>
      <w:r w:rsidR="009D293B" w:rsidRPr="000B1B06">
        <w:rPr>
          <w:rFonts w:asciiTheme="majorBidi" w:hAnsiTheme="majorBidi" w:cstheme="majorBidi"/>
          <w:sz w:val="24"/>
          <w:szCs w:val="24"/>
        </w:rPr>
        <w:t>de cette transformation.</w:t>
      </w:r>
    </w:p>
    <w:p w:rsidR="00D02322" w:rsidRPr="000B1B06" w:rsidRDefault="000B1B06" w:rsidP="002730E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Comme perspective </w:t>
      </w:r>
      <w:r w:rsidR="00AB4CC8">
        <w:rPr>
          <w:rFonts w:asciiTheme="majorBidi" w:hAnsiTheme="majorBidi" w:cstheme="majorBidi"/>
          <w:sz w:val="24"/>
          <w:szCs w:val="24"/>
        </w:rPr>
        <w:t>couvrir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 tout</w:t>
      </w:r>
      <w:r w:rsidR="00AB4CC8">
        <w:rPr>
          <w:rFonts w:asciiTheme="majorBidi" w:hAnsiTheme="majorBidi" w:cstheme="majorBidi"/>
          <w:sz w:val="24"/>
          <w:szCs w:val="24"/>
        </w:rPr>
        <w:t>e la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 syntaxe de langage des règles SWRL pour 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l'automatisation de </w:t>
      </w:r>
      <w:r w:rsidR="00AB4CC8">
        <w:rPr>
          <w:rFonts w:asciiTheme="majorBidi" w:hAnsiTheme="majorBidi" w:cstheme="majorBidi"/>
          <w:sz w:val="24"/>
          <w:szCs w:val="24"/>
        </w:rPr>
        <w:t>transformation du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cod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e </w:t>
      </w:r>
      <w:r w:rsidR="00AB4CC8">
        <w:rPr>
          <w:rFonts w:asciiTheme="majorBidi" w:hAnsiTheme="majorBidi" w:cstheme="majorBidi"/>
          <w:sz w:val="24"/>
          <w:szCs w:val="24"/>
        </w:rPr>
        <w:t xml:space="preserve">complet du </w:t>
      </w:r>
      <w:bookmarkStart w:id="0" w:name="_GoBack"/>
      <w:bookmarkEnd w:id="0"/>
      <w:r w:rsidR="009D293B" w:rsidRPr="000B1B06">
        <w:rPr>
          <w:rFonts w:asciiTheme="majorBidi" w:hAnsiTheme="majorBidi" w:cstheme="majorBidi"/>
          <w:sz w:val="24"/>
          <w:szCs w:val="24"/>
        </w:rPr>
        <w:t>SWRL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vers le</w:t>
      </w:r>
      <w:r w:rsidR="009D293B" w:rsidRPr="000B1B06">
        <w:rPr>
          <w:rFonts w:asciiTheme="majorBidi" w:hAnsiTheme="majorBidi" w:cstheme="majorBidi"/>
          <w:sz w:val="24"/>
          <w:szCs w:val="24"/>
        </w:rPr>
        <w:t xml:space="preserve"> langage de la programmation logique</w:t>
      </w:r>
      <w:r w:rsidR="00D02322" w:rsidRPr="000B1B06">
        <w:rPr>
          <w:rFonts w:asciiTheme="majorBidi" w:hAnsiTheme="majorBidi" w:cstheme="majorBidi"/>
          <w:sz w:val="24"/>
          <w:szCs w:val="24"/>
        </w:rPr>
        <w:t xml:space="preserve"> </w:t>
      </w:r>
      <w:r w:rsidR="009D293B" w:rsidRPr="000B1B06">
        <w:rPr>
          <w:rFonts w:asciiTheme="majorBidi" w:hAnsiTheme="majorBidi" w:cstheme="majorBidi"/>
          <w:sz w:val="24"/>
          <w:szCs w:val="24"/>
        </w:rPr>
        <w:t>(</w:t>
      </w:r>
      <w:r w:rsidR="00D02322" w:rsidRPr="000B1B06">
        <w:rPr>
          <w:rFonts w:asciiTheme="majorBidi" w:hAnsiTheme="majorBidi" w:cstheme="majorBidi"/>
          <w:sz w:val="24"/>
          <w:szCs w:val="24"/>
        </w:rPr>
        <w:t>Prolog</w:t>
      </w:r>
      <w:r w:rsidR="009D293B" w:rsidRPr="000B1B06">
        <w:rPr>
          <w:rFonts w:asciiTheme="majorBidi" w:hAnsiTheme="majorBidi" w:cstheme="majorBidi"/>
          <w:sz w:val="24"/>
          <w:szCs w:val="24"/>
        </w:rPr>
        <w:t>)</w:t>
      </w:r>
      <w:r w:rsidR="00D02322" w:rsidRPr="000B1B06">
        <w:rPr>
          <w:rFonts w:asciiTheme="majorBidi" w:hAnsiTheme="majorBidi" w:cstheme="majorBidi"/>
          <w:sz w:val="24"/>
          <w:szCs w:val="24"/>
        </w:rPr>
        <w:t>.</w:t>
      </w:r>
    </w:p>
    <w:p w:rsidR="00D02322" w:rsidRDefault="00D02322" w:rsidP="002730EE">
      <w:pPr>
        <w:spacing w:line="360" w:lineRule="auto"/>
        <w:jc w:val="both"/>
      </w:pPr>
    </w:p>
    <w:p w:rsidR="000C54FF" w:rsidRPr="000C54FF" w:rsidRDefault="000C54FF" w:rsidP="002730EE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sectPr w:rsidR="000C54FF" w:rsidRPr="000C54FF" w:rsidSect="000C54FF">
      <w:head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72" w:rsidRDefault="00F13572" w:rsidP="000C54FF">
      <w:pPr>
        <w:spacing w:after="0" w:line="240" w:lineRule="auto"/>
      </w:pPr>
      <w:r>
        <w:separator/>
      </w:r>
    </w:p>
  </w:endnote>
  <w:endnote w:type="continuationSeparator" w:id="0">
    <w:p w:rsidR="00F13572" w:rsidRDefault="00F13572" w:rsidP="000C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72" w:rsidRDefault="00F13572" w:rsidP="000C54FF">
      <w:pPr>
        <w:spacing w:after="0" w:line="240" w:lineRule="auto"/>
      </w:pPr>
      <w:r>
        <w:separator/>
      </w:r>
    </w:p>
  </w:footnote>
  <w:footnote w:type="continuationSeparator" w:id="0">
    <w:p w:rsidR="00F13572" w:rsidRDefault="00F13572" w:rsidP="000C5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theme="majorBidi"/>
        <w:b/>
        <w:bCs/>
        <w:sz w:val="32"/>
        <w:szCs w:val="32"/>
      </w:rPr>
      <w:alias w:val="العنوان"/>
      <w:id w:val="77738743"/>
      <w:placeholder>
        <w:docPart w:val="14F52975892E44AF94A844E1F1F0521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213BF" w:rsidRDefault="00F213BF" w:rsidP="00D57FFE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F213BF">
          <w:rPr>
            <w:rFonts w:asciiTheme="majorHAnsi" w:hAnsiTheme="majorHAnsi" w:cstheme="majorBidi"/>
            <w:b/>
            <w:bCs/>
            <w:sz w:val="32"/>
            <w:szCs w:val="32"/>
          </w:rPr>
          <w:t>Conclusion générale</w:t>
        </w:r>
      </w:p>
    </w:sdtContent>
  </w:sdt>
  <w:p w:rsidR="000C54FF" w:rsidRDefault="000C54FF" w:rsidP="00AD31DB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54FF"/>
    <w:rsid w:val="00046C3A"/>
    <w:rsid w:val="000B1B06"/>
    <w:rsid w:val="000C54FF"/>
    <w:rsid w:val="00115532"/>
    <w:rsid w:val="00122999"/>
    <w:rsid w:val="001F2DDC"/>
    <w:rsid w:val="00251689"/>
    <w:rsid w:val="002730EE"/>
    <w:rsid w:val="002C0A0E"/>
    <w:rsid w:val="004C3B47"/>
    <w:rsid w:val="00647F96"/>
    <w:rsid w:val="006E4ABD"/>
    <w:rsid w:val="0072427B"/>
    <w:rsid w:val="009D293B"/>
    <w:rsid w:val="00A97DCA"/>
    <w:rsid w:val="00AB4CC8"/>
    <w:rsid w:val="00AD31DB"/>
    <w:rsid w:val="00B7183D"/>
    <w:rsid w:val="00BB60C3"/>
    <w:rsid w:val="00BD065B"/>
    <w:rsid w:val="00C9155D"/>
    <w:rsid w:val="00CC6796"/>
    <w:rsid w:val="00D02322"/>
    <w:rsid w:val="00D02D63"/>
    <w:rsid w:val="00D036EB"/>
    <w:rsid w:val="00D57FFE"/>
    <w:rsid w:val="00E62E80"/>
    <w:rsid w:val="00EA06DF"/>
    <w:rsid w:val="00F13572"/>
    <w:rsid w:val="00F213BF"/>
    <w:rsid w:val="00F82A0C"/>
    <w:rsid w:val="00F86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C54FF"/>
  </w:style>
  <w:style w:type="paragraph" w:styleId="a4">
    <w:name w:val="footer"/>
    <w:basedOn w:val="a"/>
    <w:link w:val="Char0"/>
    <w:uiPriority w:val="99"/>
    <w:semiHidden/>
    <w:unhideWhenUsed/>
    <w:rsid w:val="000C5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54FF"/>
  </w:style>
  <w:style w:type="paragraph" w:styleId="a5">
    <w:name w:val="Balloon Text"/>
    <w:basedOn w:val="a"/>
    <w:link w:val="Char1"/>
    <w:uiPriority w:val="99"/>
    <w:semiHidden/>
    <w:unhideWhenUsed/>
    <w:rsid w:val="00F2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21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C5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C54FF"/>
  </w:style>
  <w:style w:type="paragraph" w:styleId="Pieddepage">
    <w:name w:val="footer"/>
    <w:basedOn w:val="Normal"/>
    <w:link w:val="PieddepageCar"/>
    <w:uiPriority w:val="99"/>
    <w:semiHidden/>
    <w:unhideWhenUsed/>
    <w:rsid w:val="000C5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C5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4F52975892E44AF94A844E1F1F0521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DBCAC84-15BA-488A-9DB3-2306284833DC}"/>
      </w:docPartPr>
      <w:docPartBody>
        <w:p w:rsidR="004634D4" w:rsidRDefault="008178AB" w:rsidP="008178AB">
          <w:pPr>
            <w:pStyle w:val="14F52975892E44AF94A844E1F1F05219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178AB"/>
    <w:rsid w:val="004634D4"/>
    <w:rsid w:val="007559B9"/>
    <w:rsid w:val="008178AB"/>
    <w:rsid w:val="00B4745C"/>
    <w:rsid w:val="00D7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F52975892E44AF94A844E1F1F05219">
    <w:name w:val="14F52975892E44AF94A844E1F1F05219"/>
    <w:rsid w:val="008178A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</dc:title>
  <dc:creator>zahra</dc:creator>
  <cp:lastModifiedBy>zahra</cp:lastModifiedBy>
  <cp:revision>7</cp:revision>
  <dcterms:created xsi:type="dcterms:W3CDTF">2012-06-10T17:50:00Z</dcterms:created>
  <dcterms:modified xsi:type="dcterms:W3CDTF">2012-06-12T18:54:00Z</dcterms:modified>
</cp:coreProperties>
</file>